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C" w:rsidRPr="007C114F" w:rsidRDefault="0044079C" w:rsidP="0044079C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附件1：</w:t>
      </w:r>
    </w:p>
    <w:p w:rsidR="0044079C" w:rsidRPr="00CA289C" w:rsidRDefault="0044079C" w:rsidP="0044079C">
      <w:pPr>
        <w:snapToGrid w:val="0"/>
        <w:spacing w:line="560" w:lineRule="exact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 w:rsidRPr="00CA289C">
        <w:rPr>
          <w:rFonts w:asciiTheme="minorEastAsia" w:hAnsiTheme="minorEastAsia"/>
          <w:b/>
          <w:color w:val="000000"/>
          <w:sz w:val="32"/>
          <w:szCs w:val="32"/>
        </w:rPr>
        <w:t xml:space="preserve"> “互联网+”大学生创新创业大赛高教主赛道方案</w:t>
      </w:r>
    </w:p>
    <w:p w:rsidR="0044079C" w:rsidRPr="004223A4" w:rsidRDefault="0044079C" w:rsidP="0044079C">
      <w:pPr>
        <w:snapToGri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44079C" w:rsidRPr="00CA289C" w:rsidRDefault="0044079C" w:rsidP="0044079C">
      <w:pPr>
        <w:spacing w:beforeLines="50" w:afterLines="50" w:line="360" w:lineRule="auto"/>
        <w:rPr>
          <w:rFonts w:asciiTheme="minorEastAsia" w:hAnsiTheme="minorEastAsia"/>
          <w:b/>
          <w:sz w:val="24"/>
          <w:szCs w:val="24"/>
        </w:rPr>
      </w:pPr>
      <w:r w:rsidRPr="00CA289C">
        <w:rPr>
          <w:rFonts w:asciiTheme="minorEastAsia" w:hAnsiTheme="minorEastAsia"/>
          <w:b/>
          <w:sz w:val="24"/>
          <w:szCs w:val="24"/>
        </w:rPr>
        <w:t>一、参赛项目类型</w:t>
      </w:r>
    </w:p>
    <w:p w:rsidR="0044079C" w:rsidRPr="00CA289C" w:rsidRDefault="0044079C" w:rsidP="004407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A289C">
        <w:rPr>
          <w:rFonts w:asciiTheme="minorEastAsia" w:hAnsiTheme="minorEastAsia"/>
          <w:sz w:val="24"/>
          <w:szCs w:val="24"/>
        </w:rPr>
        <w:t>1.“互联网+”现代农业，包括农林牧渔等；</w:t>
      </w:r>
    </w:p>
    <w:p w:rsidR="0044079C" w:rsidRPr="00CA289C" w:rsidRDefault="0044079C" w:rsidP="004407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A289C">
        <w:rPr>
          <w:rFonts w:asciiTheme="minorEastAsia" w:hAnsiTheme="minorEastAsia"/>
          <w:sz w:val="24"/>
          <w:szCs w:val="24"/>
        </w:rPr>
        <w:t>2.“互联网+”制造业，包括先进制造、智能硬件、工业自动化、生物医药、节能环保、新材料、军工等；</w:t>
      </w:r>
    </w:p>
    <w:p w:rsidR="0044079C" w:rsidRPr="00CA289C" w:rsidRDefault="0044079C" w:rsidP="004407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A289C">
        <w:rPr>
          <w:rFonts w:asciiTheme="minorEastAsia" w:hAnsiTheme="minorEastAsia"/>
          <w:sz w:val="24"/>
          <w:szCs w:val="24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 w:rsidR="0044079C" w:rsidRPr="00CA289C" w:rsidRDefault="0044079C" w:rsidP="004407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A289C">
        <w:rPr>
          <w:rFonts w:asciiTheme="minorEastAsia" w:hAnsiTheme="minorEastAsia"/>
          <w:sz w:val="24"/>
          <w:szCs w:val="24"/>
        </w:rPr>
        <w:t>4.“互联网+”文化创意服务，包括广播影视、设计服务、文化艺术、旅游休闲、艺术品交易、广告会展、</w:t>
      </w:r>
      <w:proofErr w:type="gramStart"/>
      <w:r w:rsidRPr="00CA289C">
        <w:rPr>
          <w:rFonts w:asciiTheme="minorEastAsia" w:hAnsiTheme="minorEastAsia"/>
          <w:sz w:val="24"/>
          <w:szCs w:val="24"/>
        </w:rPr>
        <w:t>动漫娱乐</w:t>
      </w:r>
      <w:proofErr w:type="gramEnd"/>
      <w:r w:rsidRPr="00CA289C">
        <w:rPr>
          <w:rFonts w:asciiTheme="minorEastAsia" w:hAnsiTheme="minorEastAsia"/>
          <w:sz w:val="24"/>
          <w:szCs w:val="24"/>
        </w:rPr>
        <w:t>、体育竞技等；</w:t>
      </w:r>
    </w:p>
    <w:p w:rsidR="0044079C" w:rsidRPr="00CA289C" w:rsidRDefault="0044079C" w:rsidP="0044079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A289C">
        <w:rPr>
          <w:rFonts w:asciiTheme="minorEastAsia" w:hAnsiTheme="minorEastAsia"/>
          <w:sz w:val="24"/>
          <w:szCs w:val="24"/>
        </w:rPr>
        <w:t>5.“互联网+”社会服务，包括电子商务、消费生活、金融、财经法</w:t>
      </w:r>
      <w:proofErr w:type="gramStart"/>
      <w:r w:rsidRPr="00CA289C">
        <w:rPr>
          <w:rFonts w:asciiTheme="minorEastAsia" w:hAnsiTheme="minorEastAsia"/>
          <w:sz w:val="24"/>
          <w:szCs w:val="24"/>
        </w:rPr>
        <w:t>务</w:t>
      </w:r>
      <w:proofErr w:type="gramEnd"/>
      <w:r w:rsidRPr="00CA289C">
        <w:rPr>
          <w:rFonts w:asciiTheme="minorEastAsia" w:hAnsiTheme="minorEastAsia"/>
          <w:sz w:val="24"/>
          <w:szCs w:val="24"/>
        </w:rPr>
        <w:t>、房产家居、高效物流、教育培训、医疗健康、交通、人力资源服务等。</w:t>
      </w:r>
    </w:p>
    <w:p w:rsidR="0044079C" w:rsidRPr="001C75D8" w:rsidRDefault="0044079C" w:rsidP="0044079C">
      <w:pPr>
        <w:spacing w:line="360" w:lineRule="auto"/>
        <w:ind w:firstLineChars="200" w:firstLine="482"/>
        <w:rPr>
          <w:rFonts w:asciiTheme="minorEastAsia" w:hAnsiTheme="minorEastAsia"/>
          <w:b/>
          <w:color w:val="943634" w:themeColor="accent2" w:themeShade="BF"/>
          <w:sz w:val="24"/>
          <w:szCs w:val="24"/>
        </w:rPr>
      </w:pPr>
      <w:r w:rsidRPr="001C75D8">
        <w:rPr>
          <w:rFonts w:asciiTheme="minorEastAsia" w:hAnsiTheme="minorEastAsia"/>
          <w:b/>
          <w:color w:val="943634" w:themeColor="accent2" w:themeShade="BF"/>
          <w:sz w:val="24"/>
          <w:szCs w:val="24"/>
        </w:rPr>
        <w:t>参赛项目不只限于“互联网+”项目，鼓励各</w:t>
      </w:r>
      <w:proofErr w:type="gramStart"/>
      <w:r w:rsidRPr="001C75D8">
        <w:rPr>
          <w:rFonts w:asciiTheme="minorEastAsia" w:hAnsiTheme="minorEastAsia"/>
          <w:b/>
          <w:color w:val="943634" w:themeColor="accent2" w:themeShade="BF"/>
          <w:sz w:val="24"/>
          <w:szCs w:val="24"/>
        </w:rPr>
        <w:t>类创新</w:t>
      </w:r>
      <w:proofErr w:type="gramEnd"/>
      <w:r w:rsidRPr="001C75D8">
        <w:rPr>
          <w:rFonts w:asciiTheme="minorEastAsia" w:hAnsiTheme="minorEastAsia"/>
          <w:b/>
          <w:color w:val="943634" w:themeColor="accent2" w:themeShade="BF"/>
          <w:sz w:val="24"/>
          <w:szCs w:val="24"/>
        </w:rPr>
        <w:t>创业项目参赛，根据行业背景选择相应类型。</w:t>
      </w:r>
    </w:p>
    <w:p w:rsidR="0044079C" w:rsidRPr="00CA289C" w:rsidRDefault="0044079C" w:rsidP="0044079C">
      <w:pPr>
        <w:spacing w:beforeLines="50" w:afterLines="50" w:line="360" w:lineRule="auto"/>
        <w:rPr>
          <w:rFonts w:asciiTheme="minorEastAsia" w:hAnsiTheme="minorEastAsia"/>
          <w:b/>
          <w:sz w:val="24"/>
          <w:szCs w:val="24"/>
        </w:rPr>
      </w:pPr>
      <w:r w:rsidRPr="00CA289C">
        <w:rPr>
          <w:rFonts w:asciiTheme="minorEastAsia" w:hAnsiTheme="minorEastAsia" w:hint="eastAsia"/>
          <w:b/>
          <w:sz w:val="24"/>
          <w:szCs w:val="24"/>
        </w:rPr>
        <w:t>二</w:t>
      </w:r>
      <w:r w:rsidRPr="00CA289C">
        <w:rPr>
          <w:rFonts w:asciiTheme="minorEastAsia" w:hAnsiTheme="minorEastAsia"/>
          <w:b/>
          <w:sz w:val="24"/>
          <w:szCs w:val="24"/>
        </w:rPr>
        <w:t>、参赛组别和对象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根据参赛项目所处的创业阶段、已获投资情况和项目特点，分为创意组、初创组、成长组、师生共创组。具体参赛条件如下：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b/>
          <w:color w:val="000000"/>
        </w:rPr>
        <w:t>（一）创意组。</w:t>
      </w:r>
      <w:r w:rsidRPr="004223A4">
        <w:rPr>
          <w:rFonts w:asciiTheme="minorEastAsia" w:eastAsiaTheme="minorEastAsia" w:hAnsiTheme="minorEastAsia"/>
          <w:color w:val="000000"/>
        </w:rPr>
        <w:t>参赛项目具有较好的创意和较为成型的产品原型或服务模式，在2020年5月31日（以下时间均包含当日）前尚未完成工商登记注册，并符合以下条件：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1.参赛申报人须为团队负责人，须为</w:t>
      </w:r>
      <w:r>
        <w:rPr>
          <w:rFonts w:asciiTheme="minorEastAsia" w:eastAsiaTheme="minorEastAsia" w:hAnsiTheme="minorEastAsia" w:hint="eastAsia"/>
          <w:color w:val="000000"/>
        </w:rPr>
        <w:t>我院</w:t>
      </w:r>
      <w:r w:rsidRPr="004223A4">
        <w:rPr>
          <w:rFonts w:asciiTheme="minorEastAsia" w:eastAsiaTheme="minorEastAsia" w:hAnsiTheme="minorEastAsia"/>
          <w:color w:val="000000"/>
        </w:rPr>
        <w:t>在校生。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2.学校科技成果转化项目不能参加创意组（科技成果的完成人、所有人中参赛申报人排名第一的除外）。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b/>
          <w:color w:val="000000"/>
        </w:rPr>
        <w:t>（二）初创组。</w:t>
      </w:r>
      <w:r w:rsidRPr="004223A4">
        <w:rPr>
          <w:rFonts w:asciiTheme="minorEastAsia" w:eastAsiaTheme="minorEastAsia" w:hAnsiTheme="minorEastAsia"/>
          <w:color w:val="000000"/>
        </w:rPr>
        <w:t>参赛项目工商登记注册未满3年（2017年3月1日后注册），且</w:t>
      </w:r>
      <w:proofErr w:type="gramStart"/>
      <w:r w:rsidRPr="004223A4">
        <w:rPr>
          <w:rFonts w:asciiTheme="minorEastAsia" w:eastAsiaTheme="minorEastAsia" w:hAnsiTheme="minorEastAsia"/>
          <w:color w:val="000000"/>
        </w:rPr>
        <w:t>获机构</w:t>
      </w:r>
      <w:proofErr w:type="gramEnd"/>
      <w:r w:rsidRPr="004223A4">
        <w:rPr>
          <w:rFonts w:asciiTheme="minorEastAsia" w:eastAsiaTheme="minorEastAsia" w:hAnsiTheme="minorEastAsia"/>
          <w:color w:val="000000"/>
        </w:rPr>
        <w:t>或个人股权投资不超过1轮次，并符合以下条件：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lastRenderedPageBreak/>
        <w:t>1.参赛申报人须为初创企业法人代表，须为</w:t>
      </w:r>
      <w:r>
        <w:rPr>
          <w:rFonts w:asciiTheme="minorEastAsia" w:eastAsiaTheme="minorEastAsia" w:hAnsiTheme="minorEastAsia" w:hint="eastAsia"/>
          <w:color w:val="000000"/>
        </w:rPr>
        <w:t>我院</w:t>
      </w:r>
      <w:r w:rsidRPr="004223A4">
        <w:rPr>
          <w:rFonts w:asciiTheme="minorEastAsia" w:eastAsiaTheme="minorEastAsia" w:hAnsiTheme="minorEastAsia"/>
          <w:color w:val="000000"/>
        </w:rPr>
        <w:t>在校生，或毕业5年以内的毕业生（2015年之后毕业</w:t>
      </w:r>
      <w:r>
        <w:rPr>
          <w:rFonts w:asciiTheme="minorEastAsia" w:eastAsiaTheme="minorEastAsia" w:hAnsiTheme="minorEastAsia" w:hint="eastAsia"/>
          <w:color w:val="000000"/>
        </w:rPr>
        <w:t>生</w:t>
      </w:r>
      <w:r w:rsidRPr="004223A4">
        <w:rPr>
          <w:rFonts w:asciiTheme="minorEastAsia" w:eastAsiaTheme="minorEastAsia" w:hAnsiTheme="minorEastAsia"/>
          <w:color w:val="000000"/>
        </w:rPr>
        <w:t>）。企业法人代表在大赛通知发布之日后进行变更的不予认可。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2.</w:t>
      </w:r>
      <w:proofErr w:type="gramStart"/>
      <w:r w:rsidRPr="004223A4">
        <w:rPr>
          <w:rFonts w:asciiTheme="minorEastAsia" w:eastAsiaTheme="minorEastAsia" w:hAnsiTheme="minorEastAsia"/>
          <w:color w:val="000000"/>
        </w:rPr>
        <w:t>初创组项目</w:t>
      </w:r>
      <w:proofErr w:type="gramEnd"/>
      <w:r w:rsidRPr="004223A4">
        <w:rPr>
          <w:rFonts w:asciiTheme="minorEastAsia" w:eastAsiaTheme="minorEastAsia" w:hAnsiTheme="minorEastAsia"/>
          <w:color w:val="000000"/>
        </w:rPr>
        <w:t>的股权结构中，参赛企业法人代表的股权不得少于10%，参赛成员股权合计不得少于1/3。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3.学校科技成果转化项目（不含基于</w:t>
      </w:r>
      <w:r w:rsidRPr="004223A4">
        <w:rPr>
          <w:rFonts w:asciiTheme="minorEastAsia" w:eastAsiaTheme="minorEastAsia" w:hAnsiTheme="minorEastAsia"/>
        </w:rPr>
        <w:t>国家级重大、重点科研项目</w:t>
      </w:r>
      <w:r w:rsidRPr="004223A4">
        <w:rPr>
          <w:rFonts w:asciiTheme="minorEastAsia" w:eastAsiaTheme="minorEastAsia" w:hAnsiTheme="minorEastAsia"/>
          <w:color w:val="000000"/>
        </w:rPr>
        <w:t>的科研成果转化项目）可以参加初创组，允许将拥有科研成果的教师的股权与学生所持股权合并计算，合并计算的股权不得少于51%（学生团队所持股权比例不得低于26%）。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b/>
          <w:color w:val="000000"/>
        </w:rPr>
        <w:t>（三）成长组。</w:t>
      </w:r>
      <w:r w:rsidRPr="004223A4">
        <w:rPr>
          <w:rFonts w:asciiTheme="minorEastAsia" w:eastAsiaTheme="minorEastAsia" w:hAnsiTheme="minorEastAsia"/>
          <w:color w:val="000000"/>
        </w:rPr>
        <w:t>参赛项目工商登记注册3年以上（2017年3月1日前注册）；或工商登记注册未满3年（2017年3月1日后注册），</w:t>
      </w:r>
      <w:proofErr w:type="gramStart"/>
      <w:r w:rsidRPr="004223A4">
        <w:rPr>
          <w:rFonts w:asciiTheme="minorEastAsia" w:eastAsiaTheme="minorEastAsia" w:hAnsiTheme="minorEastAsia"/>
          <w:color w:val="000000"/>
        </w:rPr>
        <w:t>获机构</w:t>
      </w:r>
      <w:proofErr w:type="gramEnd"/>
      <w:r w:rsidRPr="004223A4">
        <w:rPr>
          <w:rFonts w:asciiTheme="minorEastAsia" w:eastAsiaTheme="minorEastAsia" w:hAnsiTheme="minorEastAsia"/>
          <w:color w:val="000000"/>
        </w:rPr>
        <w:t>或个人股权投资2轮次以上（含2轮次），并符合以下条件：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1.参赛申报人须为企业法人代表，须为</w:t>
      </w:r>
      <w:r>
        <w:rPr>
          <w:rFonts w:asciiTheme="minorEastAsia" w:eastAsiaTheme="minorEastAsia" w:hAnsiTheme="minorEastAsia"/>
          <w:color w:val="000000"/>
        </w:rPr>
        <w:t>我院</w:t>
      </w:r>
      <w:r w:rsidRPr="004223A4">
        <w:rPr>
          <w:rFonts w:asciiTheme="minorEastAsia" w:eastAsiaTheme="minorEastAsia" w:hAnsiTheme="minorEastAsia"/>
          <w:color w:val="000000"/>
        </w:rPr>
        <w:t>在校生，或毕业5年以内的毕业生（2015年之后毕业</w:t>
      </w:r>
      <w:r>
        <w:rPr>
          <w:rFonts w:asciiTheme="minorEastAsia" w:eastAsiaTheme="minorEastAsia" w:hAnsiTheme="minorEastAsia" w:hint="eastAsia"/>
          <w:color w:val="000000"/>
        </w:rPr>
        <w:t>生</w:t>
      </w:r>
      <w:r w:rsidRPr="004223A4">
        <w:rPr>
          <w:rFonts w:asciiTheme="minorEastAsia" w:eastAsiaTheme="minorEastAsia" w:hAnsiTheme="minorEastAsia"/>
          <w:color w:val="000000"/>
        </w:rPr>
        <w:t>）。企业法人代表在大赛通知发布之日后进行变更的不予认可。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2.</w:t>
      </w:r>
      <w:proofErr w:type="gramStart"/>
      <w:r w:rsidRPr="004223A4">
        <w:rPr>
          <w:rFonts w:asciiTheme="minorEastAsia" w:eastAsiaTheme="minorEastAsia" w:hAnsiTheme="minorEastAsia"/>
          <w:color w:val="000000"/>
        </w:rPr>
        <w:t>成长组项目</w:t>
      </w:r>
      <w:proofErr w:type="gramEnd"/>
      <w:r w:rsidRPr="004223A4">
        <w:rPr>
          <w:rFonts w:asciiTheme="minorEastAsia" w:eastAsiaTheme="minorEastAsia" w:hAnsiTheme="minorEastAsia"/>
          <w:color w:val="000000"/>
        </w:rPr>
        <w:t>的股权结构中，参赛企业法人代表的股权不得少于10%，参赛成员股权合计不得少于1/3。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3.学校科技成果转化项目（不含基于</w:t>
      </w:r>
      <w:r w:rsidRPr="004223A4">
        <w:rPr>
          <w:rFonts w:asciiTheme="minorEastAsia" w:eastAsiaTheme="minorEastAsia" w:hAnsiTheme="minorEastAsia"/>
        </w:rPr>
        <w:t>国家级重大、重点科研项目</w:t>
      </w:r>
      <w:r w:rsidRPr="004223A4">
        <w:rPr>
          <w:rFonts w:asciiTheme="minorEastAsia" w:eastAsiaTheme="minorEastAsia" w:hAnsiTheme="minorEastAsia"/>
          <w:color w:val="000000"/>
        </w:rPr>
        <w:t>的科研成果转化项目）可以参加成长组，允许将拥有科研成果的教师的股权与学生所持股权合并计算，合并计算的股权不得少于51%（学生团队所持股权比例不得低于26%）。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b/>
          <w:color w:val="000000"/>
        </w:rPr>
        <w:t>（四）师生共创组。</w:t>
      </w:r>
      <w:r w:rsidRPr="004223A4">
        <w:rPr>
          <w:rFonts w:asciiTheme="minorEastAsia" w:eastAsiaTheme="minorEastAsia" w:hAnsiTheme="minorEastAsia"/>
        </w:rPr>
        <w:t>基于国家级重大、重点科研项目的科研成果转化项目，或者教师与学生共同参与创业</w:t>
      </w:r>
      <w:proofErr w:type="gramStart"/>
      <w:r w:rsidRPr="004223A4">
        <w:rPr>
          <w:rFonts w:asciiTheme="minorEastAsia" w:eastAsiaTheme="minorEastAsia" w:hAnsiTheme="minorEastAsia"/>
        </w:rPr>
        <w:t>且教师</w:t>
      </w:r>
      <w:proofErr w:type="gramEnd"/>
      <w:r w:rsidRPr="004223A4">
        <w:rPr>
          <w:rFonts w:asciiTheme="minorEastAsia" w:eastAsiaTheme="minorEastAsia" w:hAnsiTheme="minorEastAsia"/>
        </w:rPr>
        <w:t>所占权重比例大于学生（如已注册成立公司，教师持股比例大于学生）的项目参加师生共创组进行比赛。</w:t>
      </w:r>
      <w:r w:rsidRPr="004223A4">
        <w:rPr>
          <w:rFonts w:asciiTheme="minorEastAsia" w:eastAsiaTheme="minorEastAsia" w:hAnsiTheme="minorEastAsia"/>
          <w:color w:val="000000"/>
        </w:rPr>
        <w:t>并符合以下条件：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t>1.参赛项目如已注册成立公司，公司注册年限不得超过5年（2015年3月1日后注册），师生均可为公司法人代表。企业法人代表在大赛通知发布之日后进行变更的不予认可。股权结构中，师生股权合并计算不低于51%，且学生参赛成员合计股份不低于10%。</w:t>
      </w:r>
    </w:p>
    <w:p w:rsidR="0044079C" w:rsidRPr="004223A4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4223A4">
        <w:rPr>
          <w:rFonts w:asciiTheme="minorEastAsia" w:eastAsiaTheme="minorEastAsia" w:hAnsiTheme="minorEastAsia"/>
          <w:color w:val="000000"/>
        </w:rPr>
        <w:lastRenderedPageBreak/>
        <w:t>2.参赛申报人须为</w:t>
      </w:r>
      <w:r>
        <w:rPr>
          <w:rFonts w:asciiTheme="minorEastAsia" w:eastAsiaTheme="minorEastAsia" w:hAnsiTheme="minorEastAsia"/>
          <w:color w:val="000000"/>
        </w:rPr>
        <w:t>我院</w:t>
      </w:r>
      <w:r w:rsidRPr="004223A4">
        <w:rPr>
          <w:rFonts w:asciiTheme="minorEastAsia" w:eastAsiaTheme="minorEastAsia" w:hAnsiTheme="minorEastAsia"/>
          <w:color w:val="000000"/>
        </w:rPr>
        <w:t>在校生，或毕业5年以内的毕业生（2015年之后毕业生）。</w:t>
      </w:r>
    </w:p>
    <w:p w:rsidR="00163FA0" w:rsidRPr="0044079C" w:rsidRDefault="0044079C" w:rsidP="0044079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</w:pPr>
      <w:r w:rsidRPr="004223A4">
        <w:rPr>
          <w:rFonts w:asciiTheme="minorEastAsia" w:eastAsiaTheme="minorEastAsia" w:hAnsiTheme="minorEastAsia"/>
          <w:color w:val="000000"/>
        </w:rPr>
        <w:t>3.参赛项目中的教师须为高校在编教师（2020年6月1</w:t>
      </w:r>
      <w:r>
        <w:rPr>
          <w:rFonts w:asciiTheme="minorEastAsia" w:eastAsiaTheme="minorEastAsia" w:hAnsiTheme="minorEastAsia"/>
          <w:color w:val="000000"/>
        </w:rPr>
        <w:t>日前正式入职）</w:t>
      </w:r>
    </w:p>
    <w:sectPr w:rsidR="00163FA0" w:rsidRPr="0044079C" w:rsidSect="00E024E9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79C"/>
    <w:rsid w:val="00163FA0"/>
    <w:rsid w:val="0044079C"/>
    <w:rsid w:val="00725AE7"/>
    <w:rsid w:val="00E0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40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朱慧娟</dc:creator>
  <cp:lastModifiedBy>朱慧娟</cp:lastModifiedBy>
  <cp:revision>1</cp:revision>
  <dcterms:created xsi:type="dcterms:W3CDTF">2020-06-09T06:20:00Z</dcterms:created>
  <dcterms:modified xsi:type="dcterms:W3CDTF">2020-06-09T06:20:00Z</dcterms:modified>
</cp:coreProperties>
</file>